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A" w:rsidRDefault="00C1165A" w:rsidP="002D35BE">
      <w:pPr>
        <w:shd w:val="clear" w:color="auto" w:fill="FFFFFF"/>
        <w:jc w:val="center"/>
        <w:rPr>
          <w:b/>
          <w:bCs/>
          <w:color w:val="000000"/>
        </w:rPr>
      </w:pPr>
    </w:p>
    <w:p w:rsidR="00C1165A" w:rsidRDefault="00C1165A" w:rsidP="002D3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1</w:t>
      </w:r>
      <w:r w:rsidR="00FC19B5" w:rsidRPr="00FC19B5">
        <w:rPr>
          <w:b/>
          <w:bCs/>
          <w:color w:val="000000"/>
        </w:rPr>
        <w:tab/>
      </w:r>
      <w:r w:rsidRPr="001E63F7">
        <w:rPr>
          <w:b/>
          <w:bCs/>
          <w:color w:val="000000"/>
        </w:rPr>
        <w:t>Перечень документов и сведений для анализа документации</w:t>
      </w:r>
    </w:p>
    <w:p w:rsidR="00C1165A" w:rsidRPr="001E63F7" w:rsidRDefault="00C1165A" w:rsidP="002D3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систем менеджмента качества</w:t>
      </w:r>
      <w:r w:rsidR="008A4D72">
        <w:rPr>
          <w:b/>
          <w:bCs/>
          <w:color w:val="000000"/>
        </w:rPr>
        <w:t xml:space="preserve"> </w:t>
      </w:r>
      <w:proofErr w:type="gramStart"/>
      <w:r w:rsidR="008A4D72">
        <w:rPr>
          <w:b/>
          <w:bCs/>
          <w:color w:val="000000"/>
        </w:rPr>
        <w:t>СТ</w:t>
      </w:r>
      <w:proofErr w:type="gramEnd"/>
      <w:r w:rsidR="008A4D72">
        <w:rPr>
          <w:b/>
          <w:bCs/>
          <w:color w:val="000000"/>
        </w:rPr>
        <w:t xml:space="preserve"> РК </w:t>
      </w:r>
      <w:r w:rsidR="00E04929">
        <w:rPr>
          <w:b/>
          <w:bCs/>
          <w:color w:val="000000"/>
          <w:lang w:val="en-US"/>
        </w:rPr>
        <w:t>IS</w:t>
      </w:r>
      <w:r w:rsidR="008A4D72">
        <w:rPr>
          <w:b/>
          <w:bCs/>
          <w:color w:val="000000"/>
        </w:rPr>
        <w:t>О 9001</w:t>
      </w:r>
    </w:p>
    <w:p w:rsidR="00C1165A" w:rsidRPr="001E63F7" w:rsidRDefault="00C1165A" w:rsidP="002D35BE">
      <w:pPr>
        <w:shd w:val="clear" w:color="auto" w:fill="FFFFFF"/>
        <w:jc w:val="both"/>
        <w:rPr>
          <w:b/>
          <w:bCs/>
          <w:color w:val="000000"/>
        </w:rPr>
      </w:pPr>
    </w:p>
    <w:p w:rsidR="00E04929" w:rsidRPr="00E04929" w:rsidRDefault="00E04929" w:rsidP="00E04929">
      <w:pPr>
        <w:pStyle w:val="a3"/>
        <w:numPr>
          <w:ilvl w:val="0"/>
          <w:numId w:val="5"/>
        </w:numPr>
        <w:ind w:left="425" w:hanging="425"/>
        <w:jc w:val="both"/>
      </w:pPr>
      <w:r w:rsidRPr="00063CA7">
        <w:t>Копия Свидетельства о государственной регистрации организации</w:t>
      </w:r>
      <w:r>
        <w:t>.</w:t>
      </w:r>
    </w:p>
    <w:p w:rsidR="00E04929" w:rsidRPr="00063CA7" w:rsidRDefault="00E04929" w:rsidP="00E04929">
      <w:pPr>
        <w:pStyle w:val="a3"/>
        <w:ind w:left="425"/>
        <w:jc w:val="both"/>
      </w:pPr>
    </w:p>
    <w:p w:rsidR="00E04929" w:rsidRPr="00E04929" w:rsidRDefault="00E04929" w:rsidP="00E04929">
      <w:pPr>
        <w:pStyle w:val="a3"/>
        <w:numPr>
          <w:ilvl w:val="0"/>
          <w:numId w:val="5"/>
        </w:numPr>
        <w:ind w:left="425" w:hanging="425"/>
        <w:jc w:val="both"/>
      </w:pPr>
      <w:bookmarkStart w:id="0" w:name="_GoBack"/>
      <w:r>
        <w:t xml:space="preserve">Копия </w:t>
      </w:r>
      <w:r w:rsidRPr="00063CA7">
        <w:t>Свидетельств</w:t>
      </w:r>
      <w:r>
        <w:t>а</w:t>
      </w:r>
      <w:r w:rsidRPr="00063CA7">
        <w:t xml:space="preserve"> о постановке на учет по НДС</w:t>
      </w:r>
      <w:r>
        <w:t>.</w:t>
      </w:r>
    </w:p>
    <w:p w:rsidR="00E04929" w:rsidRPr="00063CA7" w:rsidRDefault="00E04929" w:rsidP="00E04929">
      <w:pPr>
        <w:pStyle w:val="a3"/>
        <w:ind w:left="425"/>
        <w:jc w:val="both"/>
      </w:pPr>
    </w:p>
    <w:p w:rsidR="00E04929" w:rsidRPr="00E04929" w:rsidRDefault="00E04929" w:rsidP="00E04929">
      <w:pPr>
        <w:pStyle w:val="a3"/>
        <w:numPr>
          <w:ilvl w:val="0"/>
          <w:numId w:val="5"/>
        </w:numPr>
        <w:ind w:left="425" w:hanging="425"/>
        <w:jc w:val="both"/>
      </w:pPr>
      <w:r>
        <w:t xml:space="preserve">Копия </w:t>
      </w:r>
      <w:r w:rsidRPr="00063CA7">
        <w:t>Устав</w:t>
      </w:r>
      <w:r>
        <w:t>а.</w:t>
      </w:r>
    </w:p>
    <w:bookmarkEnd w:id="0"/>
    <w:p w:rsidR="00E04929" w:rsidRPr="00063CA7" w:rsidRDefault="00E04929" w:rsidP="00E04929">
      <w:pPr>
        <w:pStyle w:val="a3"/>
        <w:ind w:left="425"/>
        <w:jc w:val="both"/>
      </w:pPr>
    </w:p>
    <w:p w:rsidR="00E04929" w:rsidRPr="00E04929" w:rsidRDefault="00E04929" w:rsidP="00E04929">
      <w:pPr>
        <w:pStyle w:val="a3"/>
        <w:numPr>
          <w:ilvl w:val="0"/>
          <w:numId w:val="5"/>
        </w:numPr>
        <w:ind w:left="425" w:hanging="425"/>
        <w:jc w:val="both"/>
      </w:pPr>
      <w:r w:rsidRPr="00063CA7">
        <w:t>Копия разрешений, лицензий на соответствующие виды деятельности</w:t>
      </w:r>
      <w:r>
        <w:t>.</w:t>
      </w:r>
      <w:r w:rsidRPr="00063CA7">
        <w:t xml:space="preserve"> </w:t>
      </w:r>
    </w:p>
    <w:p w:rsidR="00E04929" w:rsidRPr="00063CA7" w:rsidRDefault="00E04929" w:rsidP="00E04929">
      <w:pPr>
        <w:pStyle w:val="a3"/>
        <w:ind w:left="425"/>
        <w:jc w:val="both"/>
      </w:pPr>
    </w:p>
    <w:p w:rsidR="00E04929" w:rsidRPr="00E04929" w:rsidRDefault="00E04929" w:rsidP="00E04929">
      <w:pPr>
        <w:pStyle w:val="a3"/>
        <w:numPr>
          <w:ilvl w:val="0"/>
          <w:numId w:val="5"/>
        </w:numPr>
        <w:ind w:left="426" w:hanging="426"/>
        <w:jc w:val="both"/>
      </w:pPr>
      <w:r w:rsidRPr="00063CA7">
        <w:t>Копия сертификата соответствия СМК (при наличии)</w:t>
      </w:r>
      <w:r>
        <w:t>.</w:t>
      </w:r>
    </w:p>
    <w:p w:rsidR="00E04929" w:rsidRPr="00063CA7" w:rsidRDefault="00E04929" w:rsidP="00E04929">
      <w:pPr>
        <w:pStyle w:val="a3"/>
        <w:ind w:left="426"/>
        <w:jc w:val="both"/>
      </w:pPr>
    </w:p>
    <w:p w:rsidR="00E04929" w:rsidRPr="00E04929" w:rsidRDefault="00E04929" w:rsidP="00E04929">
      <w:pPr>
        <w:pStyle w:val="a3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</w:rPr>
      </w:pPr>
      <w:r w:rsidRPr="00063CA7">
        <w:rPr>
          <w:color w:val="000000"/>
        </w:rPr>
        <w:t>Политику и Цели в области качества.</w:t>
      </w:r>
    </w:p>
    <w:p w:rsidR="00E04929" w:rsidRDefault="00E04929" w:rsidP="00E04929">
      <w:pPr>
        <w:pStyle w:val="a3"/>
        <w:shd w:val="clear" w:color="auto" w:fill="FFFFFF"/>
        <w:ind w:left="426"/>
        <w:jc w:val="both"/>
        <w:rPr>
          <w:color w:val="000000"/>
        </w:rPr>
      </w:pPr>
    </w:p>
    <w:p w:rsidR="00E04929" w:rsidRPr="00E04929" w:rsidRDefault="00E04929" w:rsidP="00E04929">
      <w:pPr>
        <w:pStyle w:val="a3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Руководство по качеству (при наличии).</w:t>
      </w:r>
    </w:p>
    <w:p w:rsidR="00E04929" w:rsidRPr="00063CA7" w:rsidRDefault="00E04929" w:rsidP="00E04929">
      <w:pPr>
        <w:pStyle w:val="a3"/>
        <w:shd w:val="clear" w:color="auto" w:fill="FFFFFF"/>
        <w:ind w:left="426"/>
        <w:jc w:val="both"/>
        <w:rPr>
          <w:color w:val="000000"/>
        </w:rPr>
      </w:pPr>
    </w:p>
    <w:p w:rsidR="00E04929" w:rsidRPr="00E04929" w:rsidRDefault="00E04929" w:rsidP="00E04929">
      <w:pPr>
        <w:pStyle w:val="a3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</w:rPr>
      </w:pPr>
      <w:r w:rsidRPr="00063CA7">
        <w:rPr>
          <w:color w:val="000000"/>
        </w:rPr>
        <w:t>Структурная схема проверяемой организации с указанием административных и инженерных служб, основных и вспомогательных подразделений (цехов, участков, производственных площадок).</w:t>
      </w:r>
    </w:p>
    <w:p w:rsidR="00E04929" w:rsidRDefault="00E04929" w:rsidP="00E04929">
      <w:pPr>
        <w:pStyle w:val="a3"/>
        <w:shd w:val="clear" w:color="auto" w:fill="FFFFFF"/>
        <w:ind w:left="426"/>
        <w:jc w:val="both"/>
        <w:rPr>
          <w:color w:val="000000"/>
        </w:rPr>
      </w:pPr>
    </w:p>
    <w:p w:rsidR="00E04929" w:rsidRPr="00E04929" w:rsidRDefault="00E04929" w:rsidP="00E04929">
      <w:pPr>
        <w:pStyle w:val="a3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Перечень процессов СМК.</w:t>
      </w:r>
    </w:p>
    <w:p w:rsidR="00E04929" w:rsidRPr="00063CA7" w:rsidRDefault="00E04929" w:rsidP="00E04929">
      <w:pPr>
        <w:pStyle w:val="a3"/>
        <w:shd w:val="clear" w:color="auto" w:fill="FFFFFF"/>
        <w:ind w:left="426"/>
        <w:jc w:val="both"/>
        <w:rPr>
          <w:color w:val="000000"/>
        </w:rPr>
      </w:pPr>
    </w:p>
    <w:p w:rsidR="00E04929" w:rsidRPr="00E04929" w:rsidRDefault="00E04929" w:rsidP="00E04929">
      <w:pPr>
        <w:pStyle w:val="a3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</w:rPr>
      </w:pPr>
      <w:r w:rsidRPr="00063CA7">
        <w:rPr>
          <w:color w:val="000000"/>
        </w:rPr>
        <w:t xml:space="preserve">Перечень документов </w:t>
      </w:r>
      <w:r>
        <w:rPr>
          <w:color w:val="000000"/>
        </w:rPr>
        <w:t>(документированной информации), разработанных для обеспечения процессов СМК</w:t>
      </w:r>
      <w:r w:rsidRPr="00063CA7">
        <w:rPr>
          <w:color w:val="000000"/>
        </w:rPr>
        <w:t>.</w:t>
      </w:r>
    </w:p>
    <w:p w:rsidR="00E04929" w:rsidRDefault="00E04929" w:rsidP="00E04929">
      <w:pPr>
        <w:pStyle w:val="a3"/>
        <w:shd w:val="clear" w:color="auto" w:fill="FFFFFF"/>
        <w:ind w:left="426"/>
        <w:jc w:val="both"/>
        <w:rPr>
          <w:color w:val="000000"/>
        </w:rPr>
      </w:pPr>
    </w:p>
    <w:p w:rsidR="00E04929" w:rsidRPr="00E04929" w:rsidRDefault="00E04929" w:rsidP="00E04929">
      <w:pPr>
        <w:pStyle w:val="a3"/>
        <w:numPr>
          <w:ilvl w:val="0"/>
          <w:numId w:val="5"/>
        </w:numPr>
        <w:shd w:val="clear" w:color="auto" w:fill="FFFFFF"/>
        <w:ind w:left="426" w:hanging="426"/>
        <w:jc w:val="both"/>
        <w:rPr>
          <w:rStyle w:val="apple-converted-space"/>
          <w:color w:val="000000"/>
        </w:rPr>
      </w:pPr>
      <w:r w:rsidRPr="005C6D0B">
        <w:rPr>
          <w:color w:val="333333"/>
        </w:rPr>
        <w:t xml:space="preserve">Документированные процедуры (документированная информация) в соответствии с </w:t>
      </w:r>
      <w:r>
        <w:rPr>
          <w:color w:val="333333"/>
        </w:rPr>
        <w:t xml:space="preserve">     </w:t>
      </w:r>
      <w:proofErr w:type="gramStart"/>
      <w:r>
        <w:rPr>
          <w:color w:val="333333"/>
        </w:rPr>
        <w:t>СТ</w:t>
      </w:r>
      <w:proofErr w:type="gramEnd"/>
      <w:r>
        <w:rPr>
          <w:color w:val="333333"/>
        </w:rPr>
        <w:t xml:space="preserve"> РК</w:t>
      </w:r>
      <w:r w:rsidRPr="005C6D0B">
        <w:rPr>
          <w:color w:val="333333"/>
        </w:rPr>
        <w:t xml:space="preserve"> ISO 9001-201</w:t>
      </w:r>
      <w:r>
        <w:rPr>
          <w:color w:val="333333"/>
        </w:rPr>
        <w:t>6</w:t>
      </w:r>
      <w:r w:rsidRPr="005C6D0B">
        <w:rPr>
          <w:color w:val="333333"/>
        </w:rPr>
        <w:t>.</w:t>
      </w:r>
      <w:r w:rsidRPr="005C6D0B">
        <w:rPr>
          <w:rStyle w:val="apple-converted-space"/>
          <w:color w:val="333333"/>
        </w:rPr>
        <w:t> </w:t>
      </w:r>
    </w:p>
    <w:p w:rsidR="00E04929" w:rsidRPr="005C6D0B" w:rsidRDefault="00E04929" w:rsidP="00E04929">
      <w:pPr>
        <w:pStyle w:val="a3"/>
        <w:shd w:val="clear" w:color="auto" w:fill="FFFFFF"/>
        <w:ind w:left="426"/>
        <w:jc w:val="both"/>
        <w:rPr>
          <w:color w:val="000000"/>
        </w:rPr>
      </w:pPr>
    </w:p>
    <w:p w:rsidR="00E04929" w:rsidRPr="00063CA7" w:rsidRDefault="00E04929" w:rsidP="00E0492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26" w:hanging="426"/>
        <w:jc w:val="both"/>
      </w:pPr>
      <w:r w:rsidRPr="00063CA7">
        <w:t xml:space="preserve">Перечень процессов, переданных сторонним организациям </w:t>
      </w:r>
      <w:r w:rsidRPr="00063CA7">
        <w:rPr>
          <w:color w:val="000000"/>
        </w:rPr>
        <w:t>(при наличии).</w:t>
      </w:r>
      <w:r>
        <w:rPr>
          <w:color w:val="000000"/>
        </w:rPr>
        <w:t xml:space="preserve"> </w:t>
      </w:r>
    </w:p>
    <w:p w:rsidR="008A4D72" w:rsidRPr="00DE62FC" w:rsidRDefault="008A4D72" w:rsidP="00360123">
      <w:pPr>
        <w:shd w:val="clear" w:color="auto" w:fill="FFFFFF"/>
        <w:jc w:val="both"/>
        <w:rPr>
          <w:color w:val="000000"/>
        </w:rPr>
      </w:pPr>
    </w:p>
    <w:p w:rsidR="008A4D72" w:rsidRPr="001E63F7" w:rsidRDefault="008A4D72" w:rsidP="00360123">
      <w:pPr>
        <w:pStyle w:val="a4"/>
        <w:ind w:left="0"/>
        <w:jc w:val="both"/>
      </w:pPr>
      <w:r w:rsidRPr="001E63F7">
        <w:t>Примечания</w:t>
      </w:r>
      <w:r>
        <w:t>:</w:t>
      </w:r>
    </w:p>
    <w:p w:rsidR="008A4D72" w:rsidRPr="001E63F7" w:rsidRDefault="008A4D72" w:rsidP="00360123">
      <w:pPr>
        <w:pStyle w:val="a4"/>
        <w:ind w:left="0"/>
        <w:jc w:val="both"/>
      </w:pPr>
      <w:r w:rsidRPr="001E63F7">
        <w:t>1</w:t>
      </w:r>
      <w:r w:rsidR="002D35BE" w:rsidRPr="002D35BE">
        <w:t>)</w:t>
      </w:r>
      <w:r w:rsidRPr="001E63F7">
        <w:t xml:space="preserve"> Все документы передают в орган по подтверждению соответствия в электронном виде или на бумажных носителях.</w:t>
      </w:r>
    </w:p>
    <w:p w:rsidR="001436DE" w:rsidRDefault="008A4D72" w:rsidP="00360123">
      <w:pPr>
        <w:jc w:val="both"/>
      </w:pPr>
      <w:r w:rsidRPr="001E63F7">
        <w:t>2</w:t>
      </w:r>
      <w:r w:rsidR="002D35BE" w:rsidRPr="002D35BE">
        <w:t>)</w:t>
      </w:r>
      <w:r w:rsidRPr="001E63F7">
        <w:t xml:space="preserve"> Орган по подтверждению соответствия вправе затребовать от проверяемой организации дополнительные документы, включая записи, необходимые для анализа.</w:t>
      </w:r>
    </w:p>
    <w:sectPr w:rsidR="0014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A2DFC"/>
    <w:lvl w:ilvl="0">
      <w:numFmt w:val="bullet"/>
      <w:lvlText w:val="*"/>
      <w:lvlJc w:val="left"/>
    </w:lvl>
  </w:abstractNum>
  <w:abstractNum w:abstractNumId="1">
    <w:nsid w:val="1AB36F6A"/>
    <w:multiLevelType w:val="hybridMultilevel"/>
    <w:tmpl w:val="E4787FAC"/>
    <w:lvl w:ilvl="0" w:tplc="76B2079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4CE"/>
    <w:multiLevelType w:val="hybridMultilevel"/>
    <w:tmpl w:val="5D76E96C"/>
    <w:lvl w:ilvl="0" w:tplc="76B2079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2BD"/>
    <w:multiLevelType w:val="hybridMultilevel"/>
    <w:tmpl w:val="59163ABC"/>
    <w:lvl w:ilvl="0" w:tplc="76B2079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4C4528DC"/>
    <w:multiLevelType w:val="hybridMultilevel"/>
    <w:tmpl w:val="5D366EB8"/>
    <w:lvl w:ilvl="0" w:tplc="8946E838">
      <w:start w:val="1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5A"/>
    <w:rsid w:val="001436DE"/>
    <w:rsid w:val="0016111D"/>
    <w:rsid w:val="00161C34"/>
    <w:rsid w:val="002D35BE"/>
    <w:rsid w:val="00360123"/>
    <w:rsid w:val="006271F0"/>
    <w:rsid w:val="008A4D72"/>
    <w:rsid w:val="00C1165A"/>
    <w:rsid w:val="00C33BA5"/>
    <w:rsid w:val="00C74391"/>
    <w:rsid w:val="00E04929"/>
    <w:rsid w:val="00E54B55"/>
    <w:rsid w:val="00E72800"/>
    <w:rsid w:val="00FC19B5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72"/>
    <w:pPr>
      <w:ind w:left="720"/>
      <w:contextualSpacing/>
    </w:pPr>
  </w:style>
  <w:style w:type="paragraph" w:styleId="a4">
    <w:name w:val="Body Text Indent"/>
    <w:basedOn w:val="a"/>
    <w:link w:val="a5"/>
    <w:rsid w:val="008A4D72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8A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72"/>
    <w:pPr>
      <w:ind w:left="720"/>
      <w:contextualSpacing/>
    </w:pPr>
  </w:style>
  <w:style w:type="paragraph" w:styleId="a4">
    <w:name w:val="Body Text Indent"/>
    <w:basedOn w:val="a"/>
    <w:link w:val="a5"/>
    <w:rsid w:val="008A4D72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8A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 Татьяна Ивановна</dc:creator>
  <cp:lastModifiedBy>Кислякова Татьяна Ивановна</cp:lastModifiedBy>
  <cp:revision>3</cp:revision>
  <cp:lastPrinted>2014-04-18T03:36:00Z</cp:lastPrinted>
  <dcterms:created xsi:type="dcterms:W3CDTF">2017-12-27T05:07:00Z</dcterms:created>
  <dcterms:modified xsi:type="dcterms:W3CDTF">2017-12-27T05:17:00Z</dcterms:modified>
</cp:coreProperties>
</file>